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CD7D8" w14:textId="2BAFD613" w:rsidR="00E4202D" w:rsidRDefault="00E4202D" w:rsidP="00E4202D">
      <w:pPr>
        <w:spacing w:before="300" w:after="330" w:line="660" w:lineRule="atLeast"/>
        <w:outlineLvl w:val="1"/>
        <w:rPr>
          <w:rFonts w:ascii="Arial" w:eastAsia="Times New Roman" w:hAnsi="Arial" w:cs="Arial"/>
          <w:b/>
          <w:bCs/>
          <w:color w:val="FF0000"/>
          <w:spacing w:val="8"/>
          <w:sz w:val="54"/>
          <w:szCs w:val="54"/>
          <w:lang w:eastAsia="pl-PL"/>
        </w:rPr>
      </w:pPr>
      <w:r>
        <w:rPr>
          <w:noProof/>
        </w:rPr>
        <w:drawing>
          <wp:inline distT="0" distB="0" distL="0" distR="0" wp14:anchorId="13B47132" wp14:editId="2FC32E16">
            <wp:extent cx="5760720" cy="487741"/>
            <wp:effectExtent l="0" t="0" r="0" b="7620"/>
            <wp:docPr id="2" name="image" descr="https://www.malopolska.pl/_userfiles/uploads/TELEANIO%C5%81/EFS_kolor-300d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www.malopolska.pl/_userfiles/uploads/TELEANIO%C5%81/EFS_kolor-300dp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7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E829D" w14:textId="6DCBBF81" w:rsidR="00E4202D" w:rsidRPr="00E4202D" w:rsidRDefault="00E4202D" w:rsidP="00E4202D">
      <w:pPr>
        <w:spacing w:before="300" w:after="330" w:line="660" w:lineRule="atLeast"/>
        <w:jc w:val="center"/>
        <w:outlineLvl w:val="1"/>
        <w:rPr>
          <w:rFonts w:ascii="Arial" w:eastAsia="Times New Roman" w:hAnsi="Arial" w:cs="Arial"/>
          <w:b/>
          <w:bCs/>
          <w:color w:val="FF0000"/>
          <w:spacing w:val="8"/>
          <w:sz w:val="54"/>
          <w:szCs w:val="54"/>
          <w:lang w:eastAsia="pl-PL"/>
        </w:rPr>
      </w:pPr>
      <w:r w:rsidRPr="00E4202D">
        <w:rPr>
          <w:rFonts w:ascii="Arial" w:eastAsia="Times New Roman" w:hAnsi="Arial" w:cs="Arial"/>
          <w:b/>
          <w:bCs/>
          <w:color w:val="FF0000"/>
          <w:spacing w:val="8"/>
          <w:sz w:val="54"/>
          <w:szCs w:val="54"/>
          <w:lang w:eastAsia="pl-PL"/>
        </w:rPr>
        <w:t>Małopolski Tele-Anioł</w:t>
      </w:r>
    </w:p>
    <w:p w14:paraId="33F262B9" w14:textId="77777777" w:rsidR="00E4202D" w:rsidRDefault="00E4202D" w:rsidP="00E4202D">
      <w:pPr>
        <w:pStyle w:val="NormalnyWeb"/>
        <w:spacing w:before="0" w:beforeAutospacing="0" w:after="360" w:afterAutospacing="0" w:line="360" w:lineRule="auto"/>
        <w:jc w:val="both"/>
        <w:rPr>
          <w:rFonts w:ascii="Arial" w:hAnsi="Arial" w:cs="Arial"/>
          <w:color w:val="333333"/>
          <w:sz w:val="21"/>
          <w:szCs w:val="21"/>
        </w:rPr>
      </w:pPr>
    </w:p>
    <w:p w14:paraId="50D30D22" w14:textId="01A50D0D" w:rsidR="00E4202D" w:rsidRDefault="00E4202D" w:rsidP="00E4202D">
      <w:pPr>
        <w:pStyle w:val="NormalnyWeb"/>
        <w:spacing w:before="0" w:beforeAutospacing="0" w:after="360" w:afterAutospacing="0" w:line="36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Projekt realizowany jest w ramach </w:t>
      </w:r>
      <w:r>
        <w:rPr>
          <w:rStyle w:val="Pogrubienie"/>
          <w:rFonts w:ascii="Arial" w:hAnsi="Arial" w:cs="Arial"/>
          <w:color w:val="333333"/>
          <w:sz w:val="21"/>
          <w:szCs w:val="21"/>
        </w:rPr>
        <w:t xml:space="preserve">Osi 9 Regionalnego Programu Operacyjnego Województwa Małopolskiego na lata 2014-2020 </w:t>
      </w:r>
      <w:r>
        <w:rPr>
          <w:rFonts w:ascii="Arial" w:hAnsi="Arial" w:cs="Arial"/>
          <w:color w:val="333333"/>
          <w:sz w:val="21"/>
          <w:szCs w:val="21"/>
        </w:rPr>
        <w:t xml:space="preserve">działanie 9.2 </w:t>
      </w:r>
      <w:r>
        <w:rPr>
          <w:rStyle w:val="Uwydatnienie"/>
          <w:rFonts w:ascii="Arial" w:hAnsi="Arial" w:cs="Arial"/>
          <w:color w:val="333333"/>
          <w:sz w:val="21"/>
          <w:szCs w:val="21"/>
        </w:rPr>
        <w:t xml:space="preserve">Usługi społeczne i zdrowotne, </w:t>
      </w:r>
      <w:r>
        <w:rPr>
          <w:rFonts w:ascii="Arial" w:hAnsi="Arial" w:cs="Arial"/>
          <w:color w:val="333333"/>
          <w:sz w:val="21"/>
          <w:szCs w:val="21"/>
        </w:rPr>
        <w:t xml:space="preserve">poddziałanie 9.2.1 </w:t>
      </w:r>
      <w:r>
        <w:rPr>
          <w:rStyle w:val="Uwydatnienie"/>
          <w:rFonts w:ascii="Arial" w:hAnsi="Arial" w:cs="Arial"/>
          <w:color w:val="333333"/>
          <w:sz w:val="21"/>
          <w:szCs w:val="21"/>
        </w:rPr>
        <w:t xml:space="preserve">Usługi społeczne i zdrowotne w regionie, </w:t>
      </w:r>
      <w:r>
        <w:rPr>
          <w:rFonts w:ascii="Arial" w:hAnsi="Arial" w:cs="Arial"/>
          <w:color w:val="333333"/>
          <w:sz w:val="21"/>
          <w:szCs w:val="21"/>
        </w:rPr>
        <w:t>zakres wsparcia:</w:t>
      </w:r>
      <w:r>
        <w:rPr>
          <w:rStyle w:val="Pogrubienie"/>
          <w:rFonts w:ascii="Arial" w:hAnsi="Arial" w:cs="Arial"/>
          <w:color w:val="333333"/>
          <w:sz w:val="21"/>
          <w:szCs w:val="21"/>
        </w:rPr>
        <w:t xml:space="preserve"> </w:t>
      </w:r>
      <w:r>
        <w:rPr>
          <w:rStyle w:val="Uwydatnienie"/>
          <w:rFonts w:ascii="Arial" w:hAnsi="Arial" w:cs="Arial"/>
          <w:b/>
          <w:bCs/>
          <w:color w:val="333333"/>
          <w:sz w:val="21"/>
          <w:szCs w:val="21"/>
        </w:rPr>
        <w:t xml:space="preserve">Wsparcie projektów z zakresu </w:t>
      </w:r>
      <w:proofErr w:type="spellStart"/>
      <w:r>
        <w:rPr>
          <w:rStyle w:val="Uwydatnienie"/>
          <w:rFonts w:ascii="Arial" w:hAnsi="Arial" w:cs="Arial"/>
          <w:b/>
          <w:bCs/>
          <w:color w:val="333333"/>
          <w:sz w:val="21"/>
          <w:szCs w:val="21"/>
        </w:rPr>
        <w:t>teleopieki</w:t>
      </w:r>
      <w:proofErr w:type="spellEnd"/>
      <w:r>
        <w:rPr>
          <w:rStyle w:val="Uwydatnienie"/>
          <w:rFonts w:ascii="Arial" w:hAnsi="Arial" w:cs="Arial"/>
          <w:b/>
          <w:bCs/>
          <w:color w:val="333333"/>
          <w:sz w:val="21"/>
          <w:szCs w:val="21"/>
        </w:rPr>
        <w:t>.</w:t>
      </w:r>
    </w:p>
    <w:p w14:paraId="4BABB442" w14:textId="77777777" w:rsidR="00E4202D" w:rsidRDefault="00E4202D" w:rsidP="00E4202D">
      <w:pPr>
        <w:pStyle w:val="NormalnyWeb"/>
        <w:spacing w:before="0" w:beforeAutospacing="0" w:after="360" w:afterAutospacing="0" w:line="36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Termin realizacji projektu: 01.02.2018 r. – 31.01.2021 r.</w:t>
      </w:r>
    </w:p>
    <w:p w14:paraId="152F18D4" w14:textId="77777777" w:rsidR="00E4202D" w:rsidRDefault="00E4202D" w:rsidP="00E4202D">
      <w:pPr>
        <w:pStyle w:val="NormalnyWeb"/>
        <w:spacing w:before="0" w:beforeAutospacing="0" w:after="360" w:afterAutospacing="0" w:line="36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Wartość projektu: </w:t>
      </w:r>
      <w:r>
        <w:rPr>
          <w:rStyle w:val="Pogrubienie"/>
          <w:rFonts w:ascii="Arial" w:hAnsi="Arial" w:cs="Arial"/>
          <w:color w:val="333333"/>
          <w:sz w:val="21"/>
          <w:szCs w:val="21"/>
        </w:rPr>
        <w:t>38 219 606,29 zł</w:t>
      </w:r>
      <w:r>
        <w:rPr>
          <w:rFonts w:ascii="Arial" w:hAnsi="Arial" w:cs="Arial"/>
          <w:color w:val="333333"/>
          <w:sz w:val="21"/>
          <w:szCs w:val="21"/>
        </w:rPr>
        <w:t xml:space="preserve"> w tym dofinansowanie ze środków Unii Europejskiej: </w:t>
      </w:r>
      <w:r>
        <w:rPr>
          <w:rStyle w:val="Pogrubienie"/>
          <w:rFonts w:ascii="Arial" w:hAnsi="Arial" w:cs="Arial"/>
          <w:color w:val="333333"/>
          <w:sz w:val="21"/>
          <w:szCs w:val="21"/>
        </w:rPr>
        <w:t>32 486 665,34 zł</w:t>
      </w:r>
    </w:p>
    <w:p w14:paraId="4AD8301E" w14:textId="77777777" w:rsidR="00E4202D" w:rsidRDefault="00E4202D" w:rsidP="00E4202D">
      <w:pPr>
        <w:pStyle w:val="NormalnyWeb"/>
        <w:spacing w:before="0" w:beforeAutospacing="0" w:after="360" w:afterAutospacing="0" w:line="36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Style w:val="Pogrubienie"/>
          <w:rFonts w:ascii="Arial" w:hAnsi="Arial" w:cs="Arial"/>
          <w:color w:val="333333"/>
          <w:sz w:val="21"/>
          <w:szCs w:val="21"/>
        </w:rPr>
        <w:t>Województwo Małopolskie realizuje projekt w partnerstwie z Caritas Diecezji Kieleckiej oraz Stowarzyszeniem Europejski Instytut Rozwoju Regionalnego z Suchej Beskidzkiej.</w:t>
      </w:r>
    </w:p>
    <w:p w14:paraId="4164CC2E" w14:textId="77777777" w:rsidR="00E4202D" w:rsidRDefault="00E4202D" w:rsidP="00E4202D">
      <w:pPr>
        <w:spacing w:line="360" w:lineRule="auto"/>
        <w:jc w:val="both"/>
        <w:rPr>
          <w:rFonts w:ascii="Arial" w:hAnsi="Arial" w:cs="Arial"/>
          <w:color w:val="333333"/>
          <w:sz w:val="21"/>
          <w:szCs w:val="21"/>
        </w:rPr>
      </w:pPr>
    </w:p>
    <w:p w14:paraId="44D6D725" w14:textId="21D69D7F" w:rsidR="00853BA0" w:rsidRDefault="00D17E03" w:rsidP="00E4202D">
      <w:pPr>
        <w:spacing w:line="36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Głównym celem projektu jest poprawa jakości życia osób niesamodzielnych poprzez realizację działań na rzecz rozwoju usług opiekuńczych i sąsiedzkich w miejscu zamieszkania oraz usług wykorzystujących nowoczesne technologie informacyjno-komunikacyjne, które umożliwią osobom niesamodzielnym jak najdłuższe bezpieczne pozostanie w ich środowisku.</w:t>
      </w:r>
    </w:p>
    <w:p w14:paraId="5C96CC91" w14:textId="77777777" w:rsidR="00D17E03" w:rsidRPr="00D17E03" w:rsidRDefault="00D17E03" w:rsidP="00E4202D">
      <w:pPr>
        <w:spacing w:before="240" w:after="420" w:line="360" w:lineRule="auto"/>
        <w:jc w:val="both"/>
        <w:outlineLvl w:val="3"/>
        <w:rPr>
          <w:rFonts w:ascii="Arial" w:eastAsia="Times New Roman" w:hAnsi="Arial" w:cs="Arial"/>
          <w:b/>
          <w:bCs/>
          <w:color w:val="29292A"/>
          <w:sz w:val="24"/>
          <w:szCs w:val="24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29292A"/>
          <w:sz w:val="24"/>
          <w:szCs w:val="24"/>
          <w:lang w:eastAsia="pl-PL"/>
        </w:rPr>
        <w:t>Województwo Małopolskie wspiera osoby, które z powodów zdrowotnych, niepełnosprawności lub podeszłego wieku nie są w pełni samodzielne.</w:t>
      </w:r>
    </w:p>
    <w:p w14:paraId="2032AE1F" w14:textId="77777777" w:rsidR="00D17E03" w:rsidRPr="00D17E03" w:rsidRDefault="00D17E03" w:rsidP="00E4202D">
      <w:pPr>
        <w:spacing w:after="360" w:line="36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Celem projektu "Małopolski </w:t>
      </w:r>
      <w:proofErr w:type="spellStart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tele</w:t>
      </w:r>
      <w:proofErr w:type="spellEnd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-Anioł" jest zorganizowanie 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systemu opieki z wykorzystaniem nowoczesnych technologii informacyjno-komunikacyjnych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, który umożliwi 10 000 niesamodzielnych Małopolan, jak najdłuższe bezpieczne pozostanie w ich środowisku oraz miejscu zamieszkania.</w:t>
      </w:r>
    </w:p>
    <w:p w14:paraId="534E8DC3" w14:textId="77777777" w:rsidR="00D17E03" w:rsidRPr="00D17E03" w:rsidRDefault="00D17E03" w:rsidP="00E4202D">
      <w:pPr>
        <w:spacing w:after="360" w:line="36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ramach projektu:</w:t>
      </w:r>
    </w:p>
    <w:p w14:paraId="07A15C04" w14:textId="77777777" w:rsidR="00D17E03" w:rsidRPr="00D17E03" w:rsidRDefault="00D17E03" w:rsidP="00E4202D">
      <w:pPr>
        <w:numPr>
          <w:ilvl w:val="0"/>
          <w:numId w:val="1"/>
        </w:numPr>
        <w:spacing w:after="165" w:line="36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lastRenderedPageBreak/>
        <w:t xml:space="preserve">powstanie Centrum </w:t>
      </w:r>
      <w:proofErr w:type="spellStart"/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Teleopieki</w:t>
      </w:r>
      <w:proofErr w:type="spellEnd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– zapewniające wszystkim uczestnikom możliwość całodobowego przekazania informacji o potrzebie wezwania pomocy w przypadku zagrożenia życia, zdrowia lub bezpieczeństwa,</w:t>
      </w:r>
    </w:p>
    <w:p w14:paraId="5453C7B0" w14:textId="77777777" w:rsidR="00D17E03" w:rsidRPr="00D17E03" w:rsidRDefault="00D17E03" w:rsidP="00E4202D">
      <w:pPr>
        <w:numPr>
          <w:ilvl w:val="0"/>
          <w:numId w:val="1"/>
        </w:numPr>
        <w:spacing w:after="165" w:line="36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wsparcie w postaci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usług opiekuńczych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oraz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sąsiedzkich usług opiekuńczych w miejscu zamieszkania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(przydzielanych w zależności od potrzeb i stopnia niesamodzielności) otrzyma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3 216 uczestników.</w:t>
      </w:r>
    </w:p>
    <w:p w14:paraId="2D209AA8" w14:textId="77777777" w:rsidR="00D17E03" w:rsidRPr="00D17E03" w:rsidRDefault="00D17E03" w:rsidP="00E4202D">
      <w:pPr>
        <w:spacing w:after="360" w:line="36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W projekcie zaplanowano również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szkolenia dla opiekunów oraz sąsiadów w zakresie świadczenia usług opiekuńczych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.</w:t>
      </w:r>
    </w:p>
    <w:p w14:paraId="3566B4B6" w14:textId="77777777" w:rsidR="00D17E03" w:rsidRDefault="00D17E03" w:rsidP="00E4202D">
      <w:pPr>
        <w:pStyle w:val="NormalnyWeb"/>
        <w:spacing w:before="0" w:beforeAutospacing="0" w:after="360" w:afterAutospacing="0" w:line="36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Kluczowym elementem projektu będzie </w:t>
      </w:r>
      <w:r>
        <w:rPr>
          <w:rStyle w:val="Pogrubienie"/>
          <w:rFonts w:ascii="Arial" w:hAnsi="Arial" w:cs="Arial"/>
          <w:color w:val="333333"/>
          <w:sz w:val="21"/>
          <w:szCs w:val="21"/>
        </w:rPr>
        <w:t xml:space="preserve">CENTRUM TELEOPIEKI, </w:t>
      </w:r>
      <w:r>
        <w:rPr>
          <w:rFonts w:ascii="Arial" w:hAnsi="Arial" w:cs="Arial"/>
          <w:color w:val="333333"/>
          <w:sz w:val="21"/>
          <w:szCs w:val="21"/>
        </w:rPr>
        <w:t xml:space="preserve">które powstanie na terenie województwa małopolskiego. Wsparcie w postaci usług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teleopiekuńczych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otrzyma 10 000 uczestników, którzy zostaną wyposażeni bezpłatnie w </w:t>
      </w:r>
      <w:r>
        <w:rPr>
          <w:rStyle w:val="Pogrubienie"/>
          <w:rFonts w:ascii="Arial" w:hAnsi="Arial" w:cs="Arial"/>
          <w:color w:val="333333"/>
          <w:sz w:val="21"/>
          <w:szCs w:val="21"/>
        </w:rPr>
        <w:t xml:space="preserve">opaski bezpieczeństwa z przyciskiem SOS i kartą SIM z możliwością całodobowego połączenia głosowego z Centrum, </w:t>
      </w:r>
      <w:r>
        <w:rPr>
          <w:rFonts w:ascii="Arial" w:hAnsi="Arial" w:cs="Arial"/>
          <w:color w:val="333333"/>
          <w:sz w:val="21"/>
          <w:szCs w:val="21"/>
        </w:rPr>
        <w:t xml:space="preserve">w którym pracować będą ratownicy medyczni oraz wykwalifikowani asystenci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teleopieki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 a wśród nich także psycholodzy.</w:t>
      </w:r>
    </w:p>
    <w:p w14:paraId="402F78DE" w14:textId="77777777" w:rsidR="00D17E03" w:rsidRDefault="00D17E03" w:rsidP="00E4202D">
      <w:pPr>
        <w:pStyle w:val="NormalnyWeb"/>
        <w:spacing w:before="0" w:beforeAutospacing="0" w:after="360" w:afterAutospacing="0" w:line="36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W ramach projektu podopieczny dostanie opaskę na nadgarstek, a </w:t>
      </w:r>
      <w:r>
        <w:rPr>
          <w:rStyle w:val="Pogrubienie"/>
          <w:rFonts w:ascii="Arial" w:hAnsi="Arial" w:cs="Arial"/>
          <w:color w:val="333333"/>
          <w:sz w:val="21"/>
          <w:szCs w:val="21"/>
        </w:rPr>
        <w:t xml:space="preserve">wciśnięcie przycisku SOS umożliwi natychmiastowe połączenie z Centrum </w:t>
      </w:r>
      <w:proofErr w:type="spellStart"/>
      <w:r>
        <w:rPr>
          <w:rStyle w:val="Pogrubienie"/>
          <w:rFonts w:ascii="Arial" w:hAnsi="Arial" w:cs="Arial"/>
          <w:color w:val="333333"/>
          <w:sz w:val="21"/>
          <w:szCs w:val="21"/>
        </w:rPr>
        <w:t>Teleopieki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. Ratownicy medyczni po odebraniu zgłoszenia ocenią stopień zagrożenia i udzielą odpowiedniej pomocy lub wsparcia adekwatnego do wezwania. Do Centrum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Teleopieki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uczestnicy projektu będą mogli także zadzwonić. Uzyskają pomoc wykwalifikowanej kadry specjalistów w sprawach życia codziennego oraz informację np. o przysługujących świadczeniach socjalnych, możliwych formach pomocy społecznej czy dostępnych formach aktywizacji społeczno-ruchowej i kulturalnej w najbliższej okolicy. Uczestnicy będą mogli skorzystać także ze wsparcia asystentów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teleopieki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 psychologa - będą mogli zadzwonić do telecentrum, żeby się poradzić, zwierzyć z problemów lub po prostu porozmawiać.</w:t>
      </w:r>
    </w:p>
    <w:p w14:paraId="3A49E28B" w14:textId="4FAAF685" w:rsidR="00D17E03" w:rsidRDefault="00D17E03"/>
    <w:p w14:paraId="6CC02D92" w14:textId="3C7EBCF0" w:rsidR="00D17E03" w:rsidRDefault="00D17E03"/>
    <w:p w14:paraId="65230D71" w14:textId="0CC7821E" w:rsidR="00E4202D" w:rsidRDefault="00E4202D"/>
    <w:p w14:paraId="5CD7791C" w14:textId="514E1A90" w:rsidR="00E4202D" w:rsidRDefault="00E4202D"/>
    <w:p w14:paraId="3C5DD5AA" w14:textId="76DA9BF1" w:rsidR="00E4202D" w:rsidRDefault="00E4202D"/>
    <w:p w14:paraId="3B9D6DCD" w14:textId="218A380D" w:rsidR="00E4202D" w:rsidRDefault="00E4202D"/>
    <w:p w14:paraId="4E9517C0" w14:textId="48BCF019" w:rsidR="00E4202D" w:rsidRDefault="00E4202D"/>
    <w:p w14:paraId="64F319EB" w14:textId="77777777" w:rsidR="00E4202D" w:rsidRDefault="00E4202D">
      <w:pPr>
        <w:rPr>
          <w:color w:val="FF0000"/>
          <w:sz w:val="44"/>
          <w:szCs w:val="44"/>
        </w:rPr>
      </w:pPr>
    </w:p>
    <w:p w14:paraId="79F0FD87" w14:textId="478C1AF6" w:rsidR="00D17E03" w:rsidRPr="00D17E03" w:rsidRDefault="00D17E03">
      <w:pPr>
        <w:rPr>
          <w:color w:val="FF0000"/>
          <w:sz w:val="44"/>
          <w:szCs w:val="44"/>
        </w:rPr>
      </w:pPr>
      <w:r w:rsidRPr="00D17E03">
        <w:rPr>
          <w:color w:val="FF0000"/>
          <w:sz w:val="44"/>
          <w:szCs w:val="44"/>
        </w:rPr>
        <w:lastRenderedPageBreak/>
        <w:t>JAK DZIAŁA SYSTEM TELEOPIEKI.</w:t>
      </w:r>
    </w:p>
    <w:p w14:paraId="4BA4D16B" w14:textId="263B9B8C" w:rsidR="00D17E03" w:rsidRDefault="00D17E03" w:rsidP="00E4202D">
      <w:pPr>
        <w:jc w:val="center"/>
      </w:pPr>
      <w:r>
        <w:rPr>
          <w:noProof/>
        </w:rPr>
        <w:drawing>
          <wp:inline distT="0" distB="0" distL="0" distR="0" wp14:anchorId="7BF1F439" wp14:editId="64927CC9">
            <wp:extent cx="4949526" cy="4536440"/>
            <wp:effectExtent l="0" t="0" r="3810" b="0"/>
            <wp:docPr id="1" name="Obraz 1" descr="https://www.malopolska.pl/_userfiles/uploads/TELEANIO%C5%81/proces%20n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lopolska.pl/_userfiles/uploads/TELEANIO%C5%81/proces%20now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654" cy="454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07D3" w14:textId="7EB08391" w:rsidR="00D17E03" w:rsidRDefault="00D17E03"/>
    <w:p w14:paraId="0BF6A4ED" w14:textId="77777777" w:rsidR="00D17E03" w:rsidRPr="00D17E03" w:rsidRDefault="00D17E03" w:rsidP="00E4202D">
      <w:pPr>
        <w:numPr>
          <w:ilvl w:val="0"/>
          <w:numId w:val="2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Podopieczny nosi niewielkie urządzenie na nadgarstku. Jest ono wyposażone w guzik umożliwiający wezwanie pomocy oraz kartę SIM, co pozwala działać urządzeniu jak telefon.</w:t>
      </w:r>
    </w:p>
    <w:p w14:paraId="1021E26E" w14:textId="77777777" w:rsidR="00D17E03" w:rsidRPr="00D17E03" w:rsidRDefault="00D17E03" w:rsidP="00E4202D">
      <w:pPr>
        <w:numPr>
          <w:ilvl w:val="0"/>
          <w:numId w:val="2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Wciśnięcie guzika powoduje natychmiastowe połączenie się z Centrum </w:t>
      </w:r>
      <w:proofErr w:type="spellStart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Teleopieki</w:t>
      </w:r>
      <w:proofErr w:type="spellEnd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. Bez względu na porę dnia lub nocy w Centrum na pierwszej linii czekają wykwalifikowani ratownicy medyczni. W godzinach dziennych pracuje także psycholog oraz asystenci </w:t>
      </w:r>
      <w:proofErr w:type="spellStart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teleopieki</w:t>
      </w:r>
      <w:proofErr w:type="spellEnd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.</w:t>
      </w:r>
    </w:p>
    <w:p w14:paraId="7EF850A0" w14:textId="77777777" w:rsidR="00D17E03" w:rsidRPr="00D17E03" w:rsidRDefault="00D17E03" w:rsidP="00E4202D">
      <w:pPr>
        <w:numPr>
          <w:ilvl w:val="0"/>
          <w:numId w:val="2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System </w:t>
      </w:r>
      <w:proofErr w:type="spellStart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teleopieki</w:t>
      </w:r>
      <w:proofErr w:type="spellEnd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automatycznie identyfikuje podopiecznego i wyświetla ratownikowi cyfrową </w:t>
      </w:r>
      <w:proofErr w:type="spellStart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katę</w:t>
      </w:r>
      <w:proofErr w:type="spellEnd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podopiecznego z najważniejszymi informacjami o osobie łączącej </w:t>
      </w:r>
      <w:proofErr w:type="spellStart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sie</w:t>
      </w:r>
      <w:proofErr w:type="spellEnd"/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z telecentrum.</w:t>
      </w:r>
    </w:p>
    <w:p w14:paraId="173A12F2" w14:textId="77777777" w:rsidR="00D17E03" w:rsidRPr="00D17E03" w:rsidRDefault="00D17E03" w:rsidP="00E4202D">
      <w:pPr>
        <w:numPr>
          <w:ilvl w:val="0"/>
          <w:numId w:val="2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Wykwalifikowany pracownik ocenia sytuację i podejmuje działania odpowiednie do zgłoszonego problemu, np. zawiadamia osoby podane do kontaktu, udziela porady, wzywa odpowiednie służby ratunkowe. Pozostaje w kontakcie do momentu udzielenia pomocy lub rozwiązania problemu.</w:t>
      </w:r>
    </w:p>
    <w:p w14:paraId="230ECA3C" w14:textId="77777777" w:rsidR="00D17E03" w:rsidRPr="00D17E03" w:rsidRDefault="00D17E03" w:rsidP="00E4202D">
      <w:p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 xml:space="preserve">10 000 osób niesamodzielnych włączonych do projektu –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3 216 uczestników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(w zależności od potrzeb i stopnia niesamodzielności) skorzysta z 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usług opiekuńczych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(1 608 osób) lub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sąsiedzkich usług opiekuńczych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(1 608 osób)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świadczonych w miejscu zamieszkania.</w:t>
      </w:r>
    </w:p>
    <w:p w14:paraId="097125A2" w14:textId="77777777" w:rsidR="00D17E03" w:rsidRPr="00D17E03" w:rsidRDefault="00D17E03" w:rsidP="00E4202D">
      <w:p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 </w:t>
      </w:r>
    </w:p>
    <w:p w14:paraId="3C292956" w14:textId="77777777" w:rsidR="00E4202D" w:rsidRDefault="00E4202D" w:rsidP="00E4202D">
      <w:pPr>
        <w:spacing w:after="0" w:line="360" w:lineRule="auto"/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</w:pPr>
    </w:p>
    <w:p w14:paraId="54BD766A" w14:textId="22AC042E" w:rsidR="00D17E03" w:rsidRPr="00D17E03" w:rsidRDefault="00D17E03" w:rsidP="00E4202D">
      <w:p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USŁUGI OPIEKUŃCZE</w:t>
      </w:r>
    </w:p>
    <w:p w14:paraId="0374B40D" w14:textId="77777777" w:rsidR="00D17E03" w:rsidRPr="00D17E03" w:rsidRDefault="00D17E03" w:rsidP="00E4202D">
      <w:p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 </w:t>
      </w:r>
    </w:p>
    <w:p w14:paraId="2F2C0DA5" w14:textId="77777777" w:rsidR="00D17E03" w:rsidRPr="00D17E03" w:rsidRDefault="00D17E03" w:rsidP="00E4202D">
      <w:pPr>
        <w:numPr>
          <w:ilvl w:val="0"/>
          <w:numId w:val="3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Dostępne w ramach projektu 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usługi opiekuńcze w miejscu zamieszkania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mogą być świadczone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nawet przez  okres 12 miesięcy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, 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w wymiarze (średnio) 20 godzin dla osoby na miesiąc.</w:t>
      </w:r>
    </w:p>
    <w:p w14:paraId="48145240" w14:textId="77777777" w:rsidR="00D17E03" w:rsidRPr="00D17E03" w:rsidRDefault="00D17E03" w:rsidP="00E4202D">
      <w:pPr>
        <w:numPr>
          <w:ilvl w:val="0"/>
          <w:numId w:val="3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Zasadność przyznania usług opiekuńczych określona zostanie podczas oceny sytuacji materialno-życiowej osoby niesamodzielnej. Po przyznaniu usług opiekuńczych zostaną one przedstawione w 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Indywidualnym Planie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Wsparcia i Opieki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 uwzględnieniem szczególnych potrzeb każdego uczestnika projektu.</w:t>
      </w:r>
    </w:p>
    <w:p w14:paraId="4EA43CE3" w14:textId="77777777" w:rsidR="00D17E03" w:rsidRPr="00D17E03" w:rsidRDefault="00D17E03" w:rsidP="00E4202D">
      <w:pPr>
        <w:numPr>
          <w:ilvl w:val="0"/>
          <w:numId w:val="3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Zakres usług opiekuńczych świadczonych w miejscu zamieszkania obejmuje m.in.: pomoc w zaspokajaniu codziennych potrzeb życiowych, opiekę higieniczną, a także zapewnienie kontaktów z otoczeniem.</w:t>
      </w:r>
    </w:p>
    <w:p w14:paraId="0DC0AFED" w14:textId="77777777" w:rsidR="00D17E03" w:rsidRPr="00D17E03" w:rsidRDefault="00D17E03" w:rsidP="00E4202D">
      <w:pPr>
        <w:spacing w:after="36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SĄSIEDZKIE USŁUGI OPIEKUŃCZE</w:t>
      </w:r>
    </w:p>
    <w:p w14:paraId="3429DA4F" w14:textId="77777777" w:rsidR="00D17E03" w:rsidRPr="00D17E03" w:rsidRDefault="00D17E03" w:rsidP="00E4202D">
      <w:pPr>
        <w:numPr>
          <w:ilvl w:val="0"/>
          <w:numId w:val="4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Sąsiedzkie usługi opiekuńcze w miejscu zamieszkania to wspieranie osoby niesamodzielnej i pomoc w podstawowych, codziennych czynnościach domowych i życiowych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, w szczególności: pomoc w dokonywaniu zakupów podstawowych artykułów, pomoc w przygotowywaniu posiłków, pomoc w wykonywaniu prac porządkowych w domu/mieszkaniu, pomoc w praniu odzieży i bielizny, pomoc w uiszczaniu opłat, w dotarciu do lekarzy, placówek i urzędów, w tym kontaktowanie się w sprawach urzędowych w imieniu osoby objętej usługą, towarzyszenie na spacerach, informowanie rodziny lub właściwych służb o pogorszeniu stanu zdrowia lub sytuacjach kryzysowych, odwiedziny w szpitalu.</w:t>
      </w:r>
    </w:p>
    <w:p w14:paraId="44A8DFEA" w14:textId="77777777" w:rsidR="00D17E03" w:rsidRPr="00D17E03" w:rsidRDefault="00D17E03" w:rsidP="00E4202D">
      <w:pPr>
        <w:numPr>
          <w:ilvl w:val="0"/>
          <w:numId w:val="4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Zasadność przyznania sąsiedzkich usług opiekuńczych określona zostanie podczas oceny sytuacji materialno-życiowej osoby niesamodzielnej, a zakres opisany w 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Indywidualnym Planie Wsparcia i Opieki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przygotowanym dla każdego uczestnika projektu.</w:t>
      </w:r>
    </w:p>
    <w:p w14:paraId="1DA2FE55" w14:textId="77777777" w:rsidR="00D17E03" w:rsidRPr="00D17E03" w:rsidRDefault="00D17E03" w:rsidP="00E4202D">
      <w:pPr>
        <w:numPr>
          <w:ilvl w:val="0"/>
          <w:numId w:val="4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Usługi te mogą być przyznane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nawet na okres 12 miesięcy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, 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w wymiarze (średnio) 20 godzin dla osoby na miesiąc.</w:t>
      </w:r>
    </w:p>
    <w:p w14:paraId="1E2703D8" w14:textId="77777777" w:rsidR="00D17E03" w:rsidRPr="00D17E03" w:rsidRDefault="00D17E03" w:rsidP="00E4202D">
      <w:p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MINIMALNE WARUNKI UDZIAŁU W PROJEKCIE (kryteria włączenia)</w:t>
      </w:r>
    </w:p>
    <w:p w14:paraId="59CB3981" w14:textId="77777777" w:rsidR="00D17E03" w:rsidRPr="00D17E03" w:rsidRDefault="00D17E03" w:rsidP="00E4202D">
      <w:p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Osoby, które chcą uczestniczyć w projekcie muszą spełniać łącznie poniższe kryteria:</w:t>
      </w:r>
    </w:p>
    <w:p w14:paraId="6469E101" w14:textId="77777777" w:rsidR="00D17E03" w:rsidRPr="00D17E03" w:rsidRDefault="00D17E03" w:rsidP="00E4202D">
      <w:p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> </w:t>
      </w:r>
    </w:p>
    <w:p w14:paraId="4CE9C6B8" w14:textId="77777777" w:rsidR="00D17E03" w:rsidRPr="00D17E03" w:rsidRDefault="00D17E03" w:rsidP="00E4202D">
      <w:pPr>
        <w:numPr>
          <w:ilvl w:val="0"/>
          <w:numId w:val="5"/>
        </w:num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mieszkać i przebywać na terenie województwa małopolskiego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oraz</w:t>
      </w:r>
    </w:p>
    <w:p w14:paraId="3F795523" w14:textId="77777777" w:rsidR="00D17E03" w:rsidRPr="00D17E03" w:rsidRDefault="00D17E03" w:rsidP="00E4202D">
      <w:pPr>
        <w:numPr>
          <w:ilvl w:val="0"/>
          <w:numId w:val="5"/>
        </w:numPr>
        <w:spacing w:after="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być osobą niesamodzielną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, która ze względu na wiek, stan zdrowia lub niepełnosprawność wymaga opieki lub wsparcia w związku z niemożnością samodzielnego wykonywania co najmniej jednej z podstawowych czynności dnia codziennego (np. samodzielne robienie zakupów, przygotowywanie i spożywanie posiłków, sprzątanie, poruszanie się, wychodzenie z domu, ubieranie i rozbieranie, higiena osobista, itp.).</w:t>
      </w:r>
    </w:p>
    <w:p w14:paraId="2CC406D1" w14:textId="77777777" w:rsidR="00D17E03" w:rsidRPr="00D17E03" w:rsidRDefault="00D17E03" w:rsidP="00E4202D">
      <w:pPr>
        <w:spacing w:after="36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KRYTERIA PERMIUJĄCE (preferowane)</w:t>
      </w:r>
    </w:p>
    <w:p w14:paraId="7746575D" w14:textId="77777777" w:rsidR="00D17E03" w:rsidRPr="00D17E03" w:rsidRDefault="00D17E03" w:rsidP="00E4202D">
      <w:pPr>
        <w:spacing w:after="36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Osoby z grupy preferowanej do objęcia wsparciem będą włączane do projektu w pierwszej kolejności.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W procesie rekrutacji przewidziano </w:t>
      </w: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dodatkowe punkty dla osób z grup preferowanych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tj.:</w:t>
      </w:r>
    </w:p>
    <w:p w14:paraId="60928A03" w14:textId="77777777" w:rsidR="00D17E03" w:rsidRPr="00D17E03" w:rsidRDefault="00D17E03" w:rsidP="00E4202D">
      <w:pPr>
        <w:numPr>
          <w:ilvl w:val="0"/>
          <w:numId w:val="6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osoby z niepełnosprawnościami i osoby niesamodzielne, których dochód nie przekracza 150% właściwego kryterium dochodowego (na osobę samotnie gospodarującą lub osobę w rodzinie), o których mowa w ustawie z dnia 12 marca 2004 r. o pomocy społecznej;</w:t>
      </w:r>
    </w:p>
    <w:p w14:paraId="70C57F69" w14:textId="77777777" w:rsidR="00D17E03" w:rsidRPr="00D17E03" w:rsidRDefault="00D17E03" w:rsidP="00E4202D">
      <w:pPr>
        <w:numPr>
          <w:ilvl w:val="0"/>
          <w:numId w:val="6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osoby lub rodziny zagrożone ubóstwem lub wykluczeniem społecznym doświadczające wielokrotnego wykluczenia społecznego rozumianego jako wykluczenie z powodu więcej niż jednej z przesłanek, o których mowa w rozdziale 3 pkt 15 (współwystępowanie różnych przesłanek) </w:t>
      </w:r>
      <w:hyperlink r:id="rId7" w:history="1">
        <w:r w:rsidRPr="00D17E03">
          <w:rPr>
            <w:rFonts w:ascii="Arial" w:eastAsia="Times New Roman" w:hAnsi="Arial" w:cs="Arial"/>
            <w:b/>
            <w:bCs/>
            <w:i/>
            <w:iCs/>
            <w:color w:val="304F87"/>
            <w:sz w:val="21"/>
            <w:szCs w:val="21"/>
            <w:lang w:eastAsia="pl-PL"/>
          </w:rPr>
          <w:t>Wytycznych w zakresie realizacji przedsięwzięć w obszarze włączenia społecznego i zwalczania ubóstwa z wykorzystaniem środków Europejskiego Funduszu Społecznego i Europejskiego Funduszu Rozwoju Regionalnego na lata 2014-2020</w:t>
        </w:r>
      </w:hyperlink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;</w:t>
      </w:r>
    </w:p>
    <w:p w14:paraId="63B5D5AE" w14:textId="77777777" w:rsidR="00D17E03" w:rsidRPr="00D17E03" w:rsidRDefault="00D17E03" w:rsidP="00E4202D">
      <w:pPr>
        <w:numPr>
          <w:ilvl w:val="0"/>
          <w:numId w:val="6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osoby o znacznym lub umiarkowanym stopniu niepełnosprawności;</w:t>
      </w:r>
    </w:p>
    <w:p w14:paraId="51D35BD6" w14:textId="77777777" w:rsidR="00D17E03" w:rsidRPr="00D17E03" w:rsidRDefault="00D17E03" w:rsidP="00E4202D">
      <w:pPr>
        <w:numPr>
          <w:ilvl w:val="0"/>
          <w:numId w:val="6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osoby z niepełnosprawnością sprzężoną oraz osoby z zaburzeniami psychicznymi, w tym osoby z niepełnosprawnością intelektualną i osoby z całościowymi zaburzeniami rozwojowymi;</w:t>
      </w:r>
    </w:p>
    <w:p w14:paraId="34770299" w14:textId="77777777" w:rsidR="00D17E03" w:rsidRPr="00D17E03" w:rsidRDefault="00D17E03" w:rsidP="00E4202D">
      <w:pPr>
        <w:numPr>
          <w:ilvl w:val="0"/>
          <w:numId w:val="6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osoby lub rodziny korzystające z Programu Operacyjnego Pomoc Żywnościowa (zakres wsparcia dla tych osób nie będzie powielał działań, które dana osoba otrzymała w ramach działań towarzyszących, o których mowa w Programie Operacyjnym Pomoc Żywnościowa);</w:t>
      </w:r>
    </w:p>
    <w:p w14:paraId="54AB89F6" w14:textId="77777777" w:rsidR="00D17E03" w:rsidRPr="00D17E03" w:rsidRDefault="00D17E03" w:rsidP="00E4202D">
      <w:pPr>
        <w:numPr>
          <w:ilvl w:val="0"/>
          <w:numId w:val="6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osoby lub rodziny zagrożone ubóstwem lub wykluczeniem społecznym w związku z rewitalizacją obszarów zdegradowanych, o których mowa w </w:t>
      </w:r>
      <w:hyperlink r:id="rId8" w:history="1">
        <w:r w:rsidRPr="00D17E03">
          <w:rPr>
            <w:rFonts w:ascii="Arial" w:eastAsia="Times New Roman" w:hAnsi="Arial" w:cs="Arial"/>
            <w:b/>
            <w:bCs/>
            <w:i/>
            <w:iCs/>
            <w:color w:val="304F87"/>
            <w:sz w:val="21"/>
            <w:szCs w:val="21"/>
            <w:u w:val="single"/>
            <w:lang w:eastAsia="pl-PL"/>
          </w:rPr>
          <w:t>Wytycznych w zakresie rewitalizacji w programach operacyjnych na lata 2014-2020</w:t>
        </w:r>
      </w:hyperlink>
      <w:r w:rsidRPr="00D17E03">
        <w:rPr>
          <w:rFonts w:ascii="Arial" w:eastAsia="Times New Roman" w:hAnsi="Arial" w:cs="Arial"/>
          <w:i/>
          <w:iCs/>
          <w:color w:val="333333"/>
          <w:sz w:val="21"/>
          <w:szCs w:val="21"/>
          <w:lang w:eastAsia="pl-PL"/>
        </w:rPr>
        <w:t>.</w:t>
      </w:r>
    </w:p>
    <w:p w14:paraId="53D88F2A" w14:textId="77777777" w:rsidR="00D17E03" w:rsidRPr="00D17E03" w:rsidRDefault="00D17E03" w:rsidP="00E4202D">
      <w:pPr>
        <w:spacing w:after="36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lastRenderedPageBreak/>
        <w:t>Wsparcie w pierwszej kolejności udzielane będzie także osobom, które nie korzystają z pomocy w ramach istniejącego systemu pomocy społecznej. W odniesieniu do osób korzystających z tego systemu, kierowane do nich wsparcie będzie komplementarne do dotychczasowego.</w:t>
      </w:r>
    </w:p>
    <w:p w14:paraId="35F90E35" w14:textId="77777777" w:rsidR="00D17E03" w:rsidRPr="00D17E03" w:rsidRDefault="00D17E03" w:rsidP="00E4202D">
      <w:pPr>
        <w:spacing w:after="360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Usługi opiekuńcze i sąsiedzkie usługi opiekuńcze w miejscu zamieszkania mogą być przyznane osobie niesamodzielnej </w:t>
      </w: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i przysługują:</w:t>
      </w:r>
    </w:p>
    <w:p w14:paraId="2EA2D9D4" w14:textId="77777777" w:rsidR="00D17E03" w:rsidRPr="00D17E03" w:rsidRDefault="00D17E03" w:rsidP="00E4202D">
      <w:pPr>
        <w:numPr>
          <w:ilvl w:val="0"/>
          <w:numId w:val="7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osobie samotnej w rozumieniu art. 6 pkt 9 ustawy z dnia 12 marca 2004 r. o pomocy społecznej, która jest pozbawiona takiej pomocy mimo wykorzystania własnych uprawnień, zasobów i możliwości;</w:t>
      </w:r>
    </w:p>
    <w:p w14:paraId="388B53F0" w14:textId="77777777" w:rsidR="00D17E03" w:rsidRPr="00D17E03" w:rsidRDefault="00D17E03" w:rsidP="00E4202D">
      <w:pPr>
        <w:numPr>
          <w:ilvl w:val="0"/>
          <w:numId w:val="7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osobie samotnie gospodarującej w rozumieniu art. 6 pkt 10 ustawy z dnia 12 marca 2004 r. pomocy społecznej, gdy wspólnie niezamieszkujący małżonek, wstępni, zstępni nie mogą takiej pomocy zapewnić, wykorzystując swe uprawnienia, zasoby i możliwości;</w:t>
      </w:r>
    </w:p>
    <w:p w14:paraId="541FE153" w14:textId="77777777" w:rsidR="00D17E03" w:rsidRPr="00D17E03" w:rsidRDefault="00D17E03" w:rsidP="00E4202D">
      <w:pPr>
        <w:numPr>
          <w:ilvl w:val="0"/>
          <w:numId w:val="7"/>
        </w:numPr>
        <w:spacing w:after="165" w:line="360" w:lineRule="auto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D17E03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osobie w rodzinie, gdy rodzina nie może, z uzasadnionej przyczyny, zapewnić odpowiedniej pomocy wykorzystując swe uprawnienia, zasoby i możliwości;</w:t>
      </w:r>
    </w:p>
    <w:p w14:paraId="55217DFB" w14:textId="2A4E909D" w:rsidR="00E4202D" w:rsidRPr="00E4202D" w:rsidRDefault="00E4202D" w:rsidP="00E4202D">
      <w:pPr>
        <w:spacing w:line="360" w:lineRule="auto"/>
        <w:rPr>
          <w:color w:val="FF0000"/>
        </w:rPr>
      </w:pPr>
      <w:r w:rsidRPr="00E4202D">
        <w:rPr>
          <w:color w:val="FF0000"/>
        </w:rPr>
        <w:t>DOKUMENTY REKRUTACYJNE</w:t>
      </w:r>
      <w:r w:rsidR="00D17E03" w:rsidRPr="00E4202D">
        <w:rPr>
          <w:color w:val="FF0000"/>
        </w:rPr>
        <w:t xml:space="preserve">     </w:t>
      </w:r>
    </w:p>
    <w:p w14:paraId="034E6DF3" w14:textId="77777777" w:rsidR="00E4202D" w:rsidRDefault="00D17E03" w:rsidP="00E4202D">
      <w:pPr>
        <w:spacing w:line="360" w:lineRule="auto"/>
      </w:pPr>
      <w:r>
        <w:t xml:space="preserve">   </w:t>
      </w:r>
      <w:r w:rsidR="00E4202D" w:rsidRPr="00E4202D">
        <w:t>https://www.malopolska.pl/teleaniol/rekrutacja</w:t>
      </w:r>
      <w:r>
        <w:t xml:space="preserve">          </w:t>
      </w:r>
    </w:p>
    <w:p w14:paraId="54B43C86" w14:textId="1336984E" w:rsidR="00D17E03" w:rsidRDefault="00E4202D" w:rsidP="00E4202D">
      <w:pPr>
        <w:spacing w:line="360" w:lineRule="auto"/>
      </w:pPr>
      <w:r>
        <w:t>Lub w Ośrodku Pomocy Społecznej w Uściu Gorlickim</w:t>
      </w:r>
      <w:bookmarkStart w:id="0" w:name="_GoBack"/>
      <w:bookmarkEnd w:id="0"/>
      <w:r w:rsidR="00D17E03">
        <w:t xml:space="preserve">                                        </w:t>
      </w:r>
    </w:p>
    <w:sectPr w:rsidR="00D17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66596"/>
    <w:multiLevelType w:val="multilevel"/>
    <w:tmpl w:val="041AB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43EA5"/>
    <w:multiLevelType w:val="multilevel"/>
    <w:tmpl w:val="DF86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0D2C22"/>
    <w:multiLevelType w:val="multilevel"/>
    <w:tmpl w:val="ACF8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A90CE7"/>
    <w:multiLevelType w:val="multilevel"/>
    <w:tmpl w:val="6AA6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AB7179"/>
    <w:multiLevelType w:val="multilevel"/>
    <w:tmpl w:val="1E446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C11E3"/>
    <w:multiLevelType w:val="multilevel"/>
    <w:tmpl w:val="DC786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1C72DE"/>
    <w:multiLevelType w:val="multilevel"/>
    <w:tmpl w:val="11DCA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BE3395"/>
    <w:multiLevelType w:val="multilevel"/>
    <w:tmpl w:val="5280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56"/>
    <w:rsid w:val="00083C56"/>
    <w:rsid w:val="00853BA0"/>
    <w:rsid w:val="00D17E03"/>
    <w:rsid w:val="00E4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BB77A"/>
  <w15:chartTrackingRefBased/>
  <w15:docId w15:val="{51169D20-4F89-48C4-B042-AD951CCDD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17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7E03"/>
    <w:rPr>
      <w:b/>
      <w:bCs/>
    </w:rPr>
  </w:style>
  <w:style w:type="character" w:styleId="Uwydatnienie">
    <w:name w:val="Emphasis"/>
    <w:basedOn w:val="Domylnaczcionkaakapitu"/>
    <w:uiPriority w:val="20"/>
    <w:qFormat/>
    <w:rsid w:val="00E420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4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6697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719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media/23916/Wytyczne_dot_rewitalizacji_po_aktualizacji-zatwierdzone02082016clear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nduszeeuropejskie.gov.pl/media/49753/Wytyczne_wlaczenie_spoleczne_v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1391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Wansacz</dc:creator>
  <cp:keywords/>
  <dc:description/>
  <cp:lastModifiedBy>Elżbieta Wansacz</cp:lastModifiedBy>
  <cp:revision>2</cp:revision>
  <dcterms:created xsi:type="dcterms:W3CDTF">2018-09-17T05:58:00Z</dcterms:created>
  <dcterms:modified xsi:type="dcterms:W3CDTF">2018-09-17T05:58:00Z</dcterms:modified>
</cp:coreProperties>
</file>